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6F9F6" w14:textId="77777777" w:rsidR="001D2687" w:rsidRPr="00697DB4" w:rsidRDefault="001D2687" w:rsidP="001D26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9261A8B" wp14:editId="55D529A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01F9E" w14:textId="77777777" w:rsidR="001D2687" w:rsidRPr="00697DB4" w:rsidRDefault="001D2687" w:rsidP="001D26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599D4A7" w14:textId="77777777" w:rsidR="001D2687" w:rsidRPr="00697DB4" w:rsidRDefault="001D2687" w:rsidP="001D26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97FE5DB" w14:textId="77777777" w:rsidR="001D2687" w:rsidRPr="00697DB4" w:rsidRDefault="001D2687" w:rsidP="001D2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AA1DE91" w14:textId="77777777" w:rsidR="001D2687" w:rsidRPr="00697DB4" w:rsidRDefault="001D2687" w:rsidP="001D26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EE462FA" w14:textId="77777777" w:rsidR="001D2687" w:rsidRPr="00697DB4" w:rsidRDefault="001D2687" w:rsidP="001D26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AB5E5DE" w14:textId="64E0DB36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145-2021-MV/VH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7F402F57" w14:textId="77777777" w:rsidR="001D2687" w:rsidRPr="00697DB4" w:rsidRDefault="001D2687" w:rsidP="001D26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C651790" w14:textId="77777777" w:rsidR="001D2687" w:rsidRPr="00697DB4" w:rsidRDefault="001D2687" w:rsidP="001D26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D45CC00" w14:textId="77777777" w:rsidR="001D2687" w:rsidRPr="00697DB4" w:rsidRDefault="001D2687" w:rsidP="001D26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9AFE9EC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ADFF58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A298911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Style w:val="Tabelamrea"/>
        <w:tblW w:w="9065" w:type="dxa"/>
        <w:tblLook w:val="04A0" w:firstRow="1" w:lastRow="0" w:firstColumn="1" w:lastColumn="0" w:noHBand="0" w:noVBand="1"/>
      </w:tblPr>
      <w:tblGrid>
        <w:gridCol w:w="3020"/>
        <w:gridCol w:w="2928"/>
        <w:gridCol w:w="3117"/>
      </w:tblGrid>
      <w:tr w:rsidR="001D2687" w14:paraId="3C2E0EC9" w14:textId="77777777" w:rsidTr="001D2687">
        <w:trPr>
          <w:trHeight w:val="2324"/>
        </w:trPr>
        <w:tc>
          <w:tcPr>
            <w:tcW w:w="5948" w:type="dxa"/>
            <w:gridSpan w:val="2"/>
            <w:hideMark/>
          </w:tcPr>
          <w:p w14:paraId="4D75688E" w14:textId="77777777" w:rsidR="002F3415" w:rsidRDefault="001D2687" w:rsidP="0070670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LCD MONITOR</w:t>
            </w:r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za </w:t>
            </w:r>
            <w:proofErr w:type="spellStart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potrebe</w:t>
            </w:r>
            <w:proofErr w:type="spellEnd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namestitve</w:t>
            </w:r>
            <w:proofErr w:type="spellEnd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na</w:t>
            </w:r>
            <w:proofErr w:type="spellEnd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operacijsko</w:t>
            </w:r>
            <w:proofErr w:type="spellEnd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F341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luč</w:t>
            </w:r>
            <w:proofErr w:type="spellEnd"/>
          </w:p>
          <w:p w14:paraId="217368D6" w14:textId="77777777" w:rsidR="002F3415" w:rsidRDefault="002F3415" w:rsidP="0070670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67C3090" w14:textId="3548F7B6" w:rsidR="001D2687" w:rsidRDefault="002F3415" w:rsidP="0070670F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                             </w:t>
            </w:r>
            <w:r w:rsidR="00A82DE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    1 KOM</w:t>
            </w:r>
          </w:p>
        </w:tc>
        <w:tc>
          <w:tcPr>
            <w:tcW w:w="3117" w:type="dxa"/>
          </w:tcPr>
          <w:p w14:paraId="655FC08E" w14:textId="2E5EF8D9" w:rsidR="001D2687" w:rsidRDefault="001D2687" w:rsidP="0070670F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Vpišite ustrezno za nuden aparat :</w:t>
            </w:r>
          </w:p>
          <w:p w14:paraId="256AE2ED" w14:textId="77777777" w:rsidR="001D2687" w:rsidRDefault="001D2687" w:rsidP="0070670F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  <w:p w14:paraId="109061B0" w14:textId="77777777" w:rsidR="001D2687" w:rsidRDefault="001D2687" w:rsidP="0070670F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DA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-ustreza tehničnim zahtevam naročnika</w:t>
            </w:r>
          </w:p>
          <w:p w14:paraId="0E004A46" w14:textId="77777777" w:rsidR="001D2687" w:rsidRDefault="001D2687" w:rsidP="0070670F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NE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- ne ustreza tehničnim zahtevam naročnika (navedite pripombe)</w:t>
            </w:r>
          </w:p>
        </w:tc>
      </w:tr>
      <w:tr w:rsidR="001D2687" w14:paraId="37B97194" w14:textId="77777777" w:rsidTr="001D2687">
        <w:tc>
          <w:tcPr>
            <w:tcW w:w="3020" w:type="dxa"/>
          </w:tcPr>
          <w:p w14:paraId="775178D6" w14:textId="6687C32F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1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959857" w14:textId="29B6D47B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Velikost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32”</w:t>
            </w:r>
          </w:p>
        </w:tc>
        <w:tc>
          <w:tcPr>
            <w:tcW w:w="3117" w:type="dxa"/>
          </w:tcPr>
          <w:p w14:paraId="0501F8FB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0E32DC96" w14:textId="77777777" w:rsidTr="001D2687">
        <w:tc>
          <w:tcPr>
            <w:tcW w:w="3020" w:type="dxa"/>
          </w:tcPr>
          <w:p w14:paraId="6046FDAD" w14:textId="0157DF82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7EB78E" w14:textId="66024E18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monitor za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prikazovanje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endoskopske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slike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v 4K UHD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tehnologiji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zaščitnimi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odbojniki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na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vseh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vogalih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3117" w:type="dxa"/>
          </w:tcPr>
          <w:p w14:paraId="7E549707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1D7CA10F" w14:textId="77777777" w:rsidTr="001D2687">
        <w:tc>
          <w:tcPr>
            <w:tcW w:w="3020" w:type="dxa"/>
          </w:tcPr>
          <w:p w14:paraId="50450F7A" w14:textId="23263440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3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6FA2E0" w14:textId="017ADFA4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omogočati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mora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PbyP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in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PinP</w:t>
            </w:r>
            <w:proofErr w:type="spellEnd"/>
          </w:p>
        </w:tc>
        <w:tc>
          <w:tcPr>
            <w:tcW w:w="3117" w:type="dxa"/>
          </w:tcPr>
          <w:p w14:paraId="49C81FE6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6A0C4596" w14:textId="77777777" w:rsidTr="001D2687">
        <w:tc>
          <w:tcPr>
            <w:tcW w:w="3020" w:type="dxa"/>
          </w:tcPr>
          <w:p w14:paraId="513B8282" w14:textId="0BAF53AC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4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0A88B2" w14:textId="61E23FC9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s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certifikatom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MDD (Medical Device Directive),</w:t>
            </w:r>
          </w:p>
        </w:tc>
        <w:tc>
          <w:tcPr>
            <w:tcW w:w="3117" w:type="dxa"/>
          </w:tcPr>
          <w:p w14:paraId="762AFBD6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07F72B5A" w14:textId="77777777" w:rsidTr="001D2687">
        <w:tc>
          <w:tcPr>
            <w:tcW w:w="3020" w:type="dxa"/>
          </w:tcPr>
          <w:p w14:paraId="73D68DA4" w14:textId="602992FC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5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04B9FA" w14:textId="3FB5FE7A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velikost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ekrana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mora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biti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najmanj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32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palcev</w:t>
            </w:r>
            <w:proofErr w:type="spellEnd"/>
          </w:p>
        </w:tc>
        <w:tc>
          <w:tcPr>
            <w:tcW w:w="3117" w:type="dxa"/>
          </w:tcPr>
          <w:p w14:paraId="155F66CB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0A3D2103" w14:textId="77777777" w:rsidTr="001D2687">
        <w:tc>
          <w:tcPr>
            <w:tcW w:w="3020" w:type="dxa"/>
          </w:tcPr>
          <w:p w14:paraId="3046D89D" w14:textId="35F8B729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6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F0CC5D" w14:textId="43F0684F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kontrastno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razmerje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vsaj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1350:1</w:t>
            </w:r>
          </w:p>
        </w:tc>
        <w:tc>
          <w:tcPr>
            <w:tcW w:w="3117" w:type="dxa"/>
          </w:tcPr>
          <w:p w14:paraId="38DCD0A5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3D64DC54" w14:textId="77777777" w:rsidTr="001D2687">
        <w:tc>
          <w:tcPr>
            <w:tcW w:w="3020" w:type="dxa"/>
          </w:tcPr>
          <w:p w14:paraId="6628261C" w14:textId="21976761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7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4AFEF4" w14:textId="78DE7E4E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ločljivost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slike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na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monitorju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mora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biti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najmanj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3840×2160</w:t>
            </w:r>
          </w:p>
        </w:tc>
        <w:tc>
          <w:tcPr>
            <w:tcW w:w="3117" w:type="dxa"/>
          </w:tcPr>
          <w:p w14:paraId="31239701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17C9CEB0" w14:textId="77777777" w:rsidTr="001D2687">
        <w:tc>
          <w:tcPr>
            <w:tcW w:w="3020" w:type="dxa"/>
          </w:tcPr>
          <w:p w14:paraId="6165499F" w14:textId="4865B2A7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8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C64111" w14:textId="0AA06DDA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razmerje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slike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najmanj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16 :9</w:t>
            </w:r>
          </w:p>
        </w:tc>
        <w:tc>
          <w:tcPr>
            <w:tcW w:w="3117" w:type="dxa"/>
          </w:tcPr>
          <w:p w14:paraId="21BAD6A9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11F1F719" w14:textId="77777777" w:rsidTr="001D2687">
        <w:tc>
          <w:tcPr>
            <w:tcW w:w="3020" w:type="dxa"/>
          </w:tcPr>
          <w:p w14:paraId="340AFFBE" w14:textId="00839646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9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01F2A4" w14:textId="47A2ECE2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Omogoča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naj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pritrditev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na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dvojno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roko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vpeto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na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sistem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OP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svetilk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proizvajalca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TRUMPF MEDICAL</w:t>
            </w:r>
          </w:p>
        </w:tc>
        <w:tc>
          <w:tcPr>
            <w:tcW w:w="3117" w:type="dxa"/>
          </w:tcPr>
          <w:p w14:paraId="56C65684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0C1C5430" w14:textId="77777777" w:rsidTr="001D2687">
        <w:tc>
          <w:tcPr>
            <w:tcW w:w="3020" w:type="dxa"/>
          </w:tcPr>
          <w:p w14:paraId="0AA13833" w14:textId="5C8B37C7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10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F5C641" w14:textId="506665C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Aktivno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področje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monitorja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vsaj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705x395mm</w:t>
            </w:r>
          </w:p>
        </w:tc>
        <w:tc>
          <w:tcPr>
            <w:tcW w:w="3117" w:type="dxa"/>
          </w:tcPr>
          <w:p w14:paraId="20C3A1A1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4769F638" w14:textId="77777777" w:rsidTr="001D2687">
        <w:tc>
          <w:tcPr>
            <w:tcW w:w="3020" w:type="dxa"/>
          </w:tcPr>
          <w:p w14:paraId="35D67FD8" w14:textId="4C0E91FA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11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F3431C" w14:textId="035B6EAB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Odzivni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čas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>: 8ms</w:t>
            </w:r>
          </w:p>
        </w:tc>
        <w:tc>
          <w:tcPr>
            <w:tcW w:w="3117" w:type="dxa"/>
          </w:tcPr>
          <w:p w14:paraId="0F624126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D2687" w14:paraId="0808FD38" w14:textId="77777777" w:rsidTr="001D2687">
        <w:tc>
          <w:tcPr>
            <w:tcW w:w="3020" w:type="dxa"/>
          </w:tcPr>
          <w:p w14:paraId="47179627" w14:textId="1B14F637" w:rsidR="001D2687" w:rsidRPr="00A82DEA" w:rsidRDefault="001D2687" w:rsidP="001D2687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12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E82331" w14:textId="65B154C2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Svetilnost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>: 700cm/2</w:t>
            </w:r>
          </w:p>
        </w:tc>
        <w:tc>
          <w:tcPr>
            <w:tcW w:w="3117" w:type="dxa"/>
          </w:tcPr>
          <w:p w14:paraId="5A9B0483" w14:textId="77777777" w:rsidR="001D2687" w:rsidRDefault="001D2687" w:rsidP="001D268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82DEA" w14:paraId="004FD567" w14:textId="77777777" w:rsidTr="00A30B5E">
        <w:tc>
          <w:tcPr>
            <w:tcW w:w="3020" w:type="dxa"/>
          </w:tcPr>
          <w:p w14:paraId="5BE708D6" w14:textId="58EB7B20" w:rsidR="00A82DEA" w:rsidRPr="00A82DEA" w:rsidRDefault="00A82DEA" w:rsidP="00A82DEA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13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4ADC1F" w14:textId="3495FD31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lang w:val="de-AT"/>
              </w:rPr>
              <w:t xml:space="preserve">Kot </w:t>
            </w:r>
            <w:proofErr w:type="spellStart"/>
            <w:r>
              <w:rPr>
                <w:color w:val="000000"/>
                <w:sz w:val="20"/>
                <w:szCs w:val="20"/>
                <w:lang w:val="de-AT"/>
              </w:rPr>
              <w:t>gledanje</w:t>
            </w:r>
            <w:proofErr w:type="spellEnd"/>
            <w:r>
              <w:rPr>
                <w:color w:val="000000"/>
                <w:sz w:val="20"/>
                <w:szCs w:val="20"/>
                <w:lang w:val="de-AT"/>
              </w:rPr>
              <w:t xml:space="preserve"> (CR je </w:t>
            </w:r>
            <w:proofErr w:type="spellStart"/>
            <w:r>
              <w:rPr>
                <w:color w:val="000000"/>
                <w:sz w:val="20"/>
                <w:szCs w:val="20"/>
                <w:lang w:val="de-AT"/>
              </w:rPr>
              <w:t>več</w:t>
            </w:r>
            <w:proofErr w:type="spellEnd"/>
            <w:r>
              <w:rPr>
                <w:color w:val="000000"/>
                <w:sz w:val="20"/>
                <w:szCs w:val="20"/>
                <w:lang w:val="de-AT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de-AT"/>
              </w:rPr>
              <w:t>od</w:t>
            </w:r>
            <w:proofErr w:type="spellEnd"/>
            <w:r>
              <w:rPr>
                <w:color w:val="000000"/>
                <w:sz w:val="20"/>
                <w:szCs w:val="20"/>
                <w:lang w:val="de-AT"/>
              </w:rPr>
              <w:t xml:space="preserve"> 10): R/L 178° in U/D 178°</w:t>
            </w:r>
          </w:p>
        </w:tc>
        <w:tc>
          <w:tcPr>
            <w:tcW w:w="3117" w:type="dxa"/>
          </w:tcPr>
          <w:p w14:paraId="57EB7E0E" w14:textId="77777777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82DEA" w14:paraId="19D882A1" w14:textId="77777777" w:rsidTr="00A30B5E">
        <w:tc>
          <w:tcPr>
            <w:tcW w:w="3020" w:type="dxa"/>
          </w:tcPr>
          <w:p w14:paraId="11BA7CA1" w14:textId="011C6F5C" w:rsidR="00A82DEA" w:rsidRPr="00A82DEA" w:rsidRDefault="00A82DEA" w:rsidP="00A82DEA">
            <w:pPr>
              <w:jc w:val="both"/>
              <w:rPr>
                <w:sz w:val="24"/>
                <w:szCs w:val="24"/>
              </w:rPr>
            </w:pPr>
            <w:r w:rsidRPr="00A82DEA">
              <w:rPr>
                <w:sz w:val="24"/>
                <w:szCs w:val="24"/>
              </w:rPr>
              <w:t>14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4BE669" w14:textId="791F16D1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de-AT"/>
              </w:rPr>
              <w:t>Vhodi</w:t>
            </w:r>
            <w:proofErr w:type="spellEnd"/>
            <w:r>
              <w:rPr>
                <w:color w:val="000000"/>
                <w:sz w:val="20"/>
                <w:szCs w:val="20"/>
                <w:lang w:val="de-AT"/>
              </w:rPr>
              <w:t>: 1x HDMI 2.0, 2x DP 1.2 (SST), 1x DVI, 4x SDI 3G, 2x SDI 12G</w:t>
            </w:r>
          </w:p>
        </w:tc>
        <w:tc>
          <w:tcPr>
            <w:tcW w:w="3117" w:type="dxa"/>
          </w:tcPr>
          <w:p w14:paraId="0CD31BA7" w14:textId="77777777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82DEA" w14:paraId="47C0F7CD" w14:textId="77777777" w:rsidTr="00A30B5E">
        <w:tc>
          <w:tcPr>
            <w:tcW w:w="3020" w:type="dxa"/>
          </w:tcPr>
          <w:p w14:paraId="22180D5E" w14:textId="111A951E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C58F71" w14:textId="342F1B62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de-AT"/>
              </w:rPr>
              <w:t>Iz</w:t>
            </w:r>
            <w:r w:rsidR="003F3BF4">
              <w:rPr>
                <w:color w:val="000000"/>
                <w:sz w:val="20"/>
                <w:szCs w:val="20"/>
                <w:lang w:val="de-AT"/>
              </w:rPr>
              <w:t>h</w:t>
            </w:r>
            <w:r>
              <w:rPr>
                <w:color w:val="000000"/>
                <w:sz w:val="20"/>
                <w:szCs w:val="20"/>
                <w:lang w:val="de-AT"/>
              </w:rPr>
              <w:t>odi</w:t>
            </w:r>
            <w:proofErr w:type="spellEnd"/>
            <w:r>
              <w:rPr>
                <w:color w:val="000000"/>
                <w:sz w:val="20"/>
                <w:szCs w:val="20"/>
                <w:lang w:val="de-AT"/>
              </w:rPr>
              <w:t>: 1x DP 1.2 (SST), 1x DVI, 4x SDI 3G, 2x SDI 12G</w:t>
            </w:r>
          </w:p>
        </w:tc>
        <w:tc>
          <w:tcPr>
            <w:tcW w:w="3117" w:type="dxa"/>
          </w:tcPr>
          <w:p w14:paraId="291C8FAF" w14:textId="77777777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82DEA" w14:paraId="443B2448" w14:textId="77777777" w:rsidTr="003F3BF4">
        <w:tc>
          <w:tcPr>
            <w:tcW w:w="3020" w:type="dxa"/>
          </w:tcPr>
          <w:p w14:paraId="50EF5B66" w14:textId="38D40275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922F6D" w14:textId="0240734B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  <w:lang w:val="de-AT"/>
              </w:rPr>
              <w:t>Teža</w:t>
            </w:r>
            <w:proofErr w:type="spellEnd"/>
            <w:r>
              <w:rPr>
                <w:color w:val="000000"/>
                <w:sz w:val="20"/>
                <w:szCs w:val="20"/>
                <w:lang w:val="de-AT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de-AT"/>
              </w:rPr>
              <w:t>največ</w:t>
            </w:r>
            <w:proofErr w:type="spellEnd"/>
            <w:r>
              <w:rPr>
                <w:color w:val="000000"/>
                <w:sz w:val="20"/>
                <w:szCs w:val="20"/>
                <w:lang w:val="de-AT"/>
              </w:rPr>
              <w:t xml:space="preserve"> 12kg</w:t>
            </w:r>
          </w:p>
        </w:tc>
        <w:tc>
          <w:tcPr>
            <w:tcW w:w="3117" w:type="dxa"/>
          </w:tcPr>
          <w:p w14:paraId="48321421" w14:textId="77777777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82DEA" w14:paraId="6DF03282" w14:textId="77777777" w:rsidTr="003F3BF4">
        <w:tc>
          <w:tcPr>
            <w:tcW w:w="3020" w:type="dxa"/>
          </w:tcPr>
          <w:p w14:paraId="2BEBC662" w14:textId="1A79A3D0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66A7B" w14:textId="50AB29DE" w:rsidR="003F3BF4" w:rsidRPr="003F3BF4" w:rsidRDefault="003F3BF4" w:rsidP="00A82DEA">
            <w:pPr>
              <w:rPr>
                <w:color w:val="000000"/>
                <w:sz w:val="20"/>
                <w:szCs w:val="20"/>
              </w:rPr>
            </w:pPr>
            <w:r w:rsidRPr="003F3BF4">
              <w:rPr>
                <w:color w:val="000000"/>
                <w:sz w:val="20"/>
                <w:szCs w:val="20"/>
              </w:rPr>
              <w:t>P</w:t>
            </w:r>
            <w:r w:rsidR="00A82DEA" w:rsidRPr="003F3BF4">
              <w:rPr>
                <w:color w:val="000000"/>
                <w:sz w:val="20"/>
                <w:szCs w:val="20"/>
              </w:rPr>
              <w:t xml:space="preserve">riključni kabli </w:t>
            </w:r>
            <w:r w:rsidRPr="003F3BF4">
              <w:rPr>
                <w:color w:val="000000"/>
                <w:sz w:val="20"/>
                <w:szCs w:val="20"/>
              </w:rPr>
              <w:t xml:space="preserve">(video, napajalni) </w:t>
            </w:r>
            <w:r w:rsidR="00A82DEA" w:rsidRPr="003F3BF4">
              <w:rPr>
                <w:color w:val="000000"/>
                <w:sz w:val="20"/>
                <w:szCs w:val="20"/>
              </w:rPr>
              <w:t xml:space="preserve">za povezavo </w:t>
            </w:r>
            <w:r w:rsidR="004D365C">
              <w:rPr>
                <w:color w:val="000000"/>
                <w:sz w:val="20"/>
                <w:szCs w:val="20"/>
              </w:rPr>
              <w:t xml:space="preserve">na obstoječe naprave (medicinske, računalnik) ter </w:t>
            </w:r>
            <w:r w:rsidR="00A82DEA" w:rsidRPr="003F3BF4">
              <w:rPr>
                <w:color w:val="000000"/>
                <w:sz w:val="20"/>
                <w:szCs w:val="20"/>
              </w:rPr>
              <w:t>pritrditev na</w:t>
            </w:r>
            <w:r w:rsidR="004D365C">
              <w:rPr>
                <w:color w:val="000000"/>
                <w:sz w:val="20"/>
                <w:szCs w:val="20"/>
              </w:rPr>
              <w:t xml:space="preserve"> e</w:t>
            </w:r>
            <w:r w:rsidR="00A82DEA" w:rsidRPr="003F3BF4">
              <w:rPr>
                <w:color w:val="000000"/>
                <w:sz w:val="20"/>
                <w:szCs w:val="20"/>
              </w:rPr>
              <w:t>ndoskopski/kirurški stativ</w:t>
            </w:r>
            <w:r w:rsidR="004D365C">
              <w:rPr>
                <w:color w:val="000000"/>
                <w:sz w:val="20"/>
                <w:szCs w:val="20"/>
              </w:rPr>
              <w:t>. Ponudnik mora zagotoviti vso potrebno dodatno opremo za zagotovitev ustreznega delovanja, ki jo bo potrdil naročnik (predstojnik oddelka).</w:t>
            </w:r>
          </w:p>
        </w:tc>
        <w:tc>
          <w:tcPr>
            <w:tcW w:w="3117" w:type="dxa"/>
            <w:tcBorders>
              <w:left w:val="single" w:sz="4" w:space="0" w:color="auto"/>
            </w:tcBorders>
          </w:tcPr>
          <w:p w14:paraId="4FCFB218" w14:textId="77777777" w:rsidR="00A82DEA" w:rsidRDefault="00A82DEA" w:rsidP="00A82DE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F3BF4" w14:paraId="130D2A65" w14:textId="77777777" w:rsidTr="003F3BF4">
        <w:tc>
          <w:tcPr>
            <w:tcW w:w="3020" w:type="dxa"/>
          </w:tcPr>
          <w:p w14:paraId="18BDAB3D" w14:textId="1BCCFE75" w:rsidR="003F3BF4" w:rsidRDefault="003F3BF4" w:rsidP="00A82DE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46D5C" w14:textId="77777777" w:rsidR="004D365C" w:rsidRDefault="003F3BF4" w:rsidP="00A82DEA">
            <w:pPr>
              <w:rPr>
                <w:color w:val="000000"/>
                <w:sz w:val="20"/>
                <w:szCs w:val="20"/>
              </w:rPr>
            </w:pPr>
            <w:r w:rsidRPr="003F3BF4">
              <w:rPr>
                <w:color w:val="000000"/>
                <w:sz w:val="20"/>
                <w:szCs w:val="20"/>
              </w:rPr>
              <w:t xml:space="preserve">Priključitev monitorja na video izhod </w:t>
            </w:r>
            <w:proofErr w:type="spellStart"/>
            <w:r w:rsidRPr="003F3BF4">
              <w:rPr>
                <w:color w:val="000000"/>
                <w:sz w:val="20"/>
                <w:szCs w:val="20"/>
              </w:rPr>
              <w:t>Storz</w:t>
            </w:r>
            <w:proofErr w:type="spellEnd"/>
            <w:r w:rsidRPr="003F3BF4">
              <w:rPr>
                <w:color w:val="000000"/>
                <w:sz w:val="20"/>
                <w:szCs w:val="20"/>
              </w:rPr>
              <w:t xml:space="preserve"> endoskopske linije in grafično </w:t>
            </w:r>
            <w:r>
              <w:rPr>
                <w:color w:val="000000"/>
                <w:sz w:val="20"/>
                <w:szCs w:val="20"/>
              </w:rPr>
              <w:t xml:space="preserve">kartico </w:t>
            </w:r>
            <w:r w:rsidRPr="003F3BF4">
              <w:rPr>
                <w:color w:val="000000"/>
                <w:sz w:val="20"/>
                <w:szCs w:val="20"/>
              </w:rPr>
              <w:t xml:space="preserve">računalnika za prikazovanje </w:t>
            </w:r>
            <w:r w:rsidR="004D365C">
              <w:rPr>
                <w:color w:val="000000"/>
                <w:sz w:val="20"/>
                <w:szCs w:val="20"/>
              </w:rPr>
              <w:t xml:space="preserve">radioloških (PACS) </w:t>
            </w:r>
            <w:r w:rsidRPr="003F3BF4">
              <w:rPr>
                <w:color w:val="000000"/>
                <w:sz w:val="20"/>
                <w:szCs w:val="20"/>
              </w:rPr>
              <w:t>za vzpostavitev slike ob sliki (istočasno)</w:t>
            </w:r>
            <w:r>
              <w:rPr>
                <w:color w:val="000000"/>
                <w:sz w:val="20"/>
                <w:szCs w:val="20"/>
              </w:rPr>
              <w:t xml:space="preserve"> v </w:t>
            </w:r>
            <w:r w:rsidR="004D365C">
              <w:rPr>
                <w:color w:val="000000"/>
                <w:sz w:val="20"/>
                <w:szCs w:val="20"/>
              </w:rPr>
              <w:t xml:space="preserve">zahtevani UHD ločljivosti. </w:t>
            </w:r>
          </w:p>
          <w:p w14:paraId="62EC50D3" w14:textId="7871D9BE" w:rsidR="003F3BF4" w:rsidRPr="003F3BF4" w:rsidRDefault="004D365C" w:rsidP="00A82DE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Verifikacijo delovanja bo potrdil naročnik (predstojnik oddelka).</w:t>
            </w:r>
          </w:p>
          <w:p w14:paraId="3F5F03F9" w14:textId="2133DC8B" w:rsidR="003F3BF4" w:rsidRPr="003F3BF4" w:rsidRDefault="003F3BF4" w:rsidP="00A82DEA">
            <w:pPr>
              <w:rPr>
                <w:color w:val="000000"/>
                <w:sz w:val="20"/>
                <w:szCs w:val="20"/>
              </w:rPr>
            </w:pPr>
            <w:r w:rsidRPr="003F3BF4">
              <w:rPr>
                <w:color w:val="000000"/>
                <w:sz w:val="20"/>
                <w:szCs w:val="20"/>
              </w:rPr>
              <w:t>Svetujemo, da si ponudnik pred oddajo ponudbe ogleda obstoječo okolje postavitve.</w:t>
            </w:r>
          </w:p>
        </w:tc>
        <w:tc>
          <w:tcPr>
            <w:tcW w:w="3117" w:type="dxa"/>
            <w:tcBorders>
              <w:left w:val="single" w:sz="4" w:space="0" w:color="auto"/>
            </w:tcBorders>
          </w:tcPr>
          <w:p w14:paraId="3B2845DE" w14:textId="77777777" w:rsidR="003F3BF4" w:rsidRDefault="003F3BF4" w:rsidP="00A82DE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0056E8DA" w14:textId="77777777" w:rsidR="001D2687" w:rsidRDefault="001D2687" w:rsidP="001D2687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7538DB87" w14:textId="52961C77" w:rsidR="001D2687" w:rsidRPr="00630632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30632">
        <w:rPr>
          <w:b/>
          <w:bCs/>
          <w:sz w:val="24"/>
          <w:szCs w:val="24"/>
        </w:rPr>
        <w:t xml:space="preserve">Dobava v roku najkasneje 10 dni od prejema naročila, ponudbi priložite tehnične specifikacije in sliko ponujenega </w:t>
      </w:r>
      <w:r w:rsidR="00A82DEA">
        <w:rPr>
          <w:b/>
          <w:bCs/>
          <w:sz w:val="24"/>
          <w:szCs w:val="24"/>
        </w:rPr>
        <w:t>LCD monitorja.</w:t>
      </w:r>
    </w:p>
    <w:p w14:paraId="214ACF0B" w14:textId="77777777" w:rsidR="001D2687" w:rsidRPr="00697DB4" w:rsidRDefault="001D2687" w:rsidP="001D2687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F59C5B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27C3436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1EBDDB3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0A4ECF3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2306B6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4C54532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EFC30CF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BE93E07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FD81A9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164188C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0E78C4" w14:textId="45D514E0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A82DE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Maruša Vodenik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="00A82DE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marusa.vodenik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E3BE319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842581" w14:textId="77777777" w:rsidR="001D2687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0A9F7D3D" w14:textId="77777777" w:rsidR="001D2687" w:rsidRDefault="00B131BE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1D2687"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394498E" w14:textId="0B52D10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TV </w:t>
      </w:r>
      <w:r w:rsidR="00A82DE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LCD monitor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</w:t>
      </w:r>
      <w:r w:rsidR="00A82DE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_2021 do najkasneje 0</w:t>
      </w:r>
      <w:r w:rsidR="00A82DE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A82DE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.2021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0AD68F80" w14:textId="77777777" w:rsidR="001D2687" w:rsidRPr="00697DB4" w:rsidRDefault="001D2687" w:rsidP="001D2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4BDCD7" w14:textId="77777777" w:rsidR="001D2687" w:rsidRPr="00697DB4" w:rsidRDefault="001D2687" w:rsidP="001D26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D641EEA" w14:textId="77777777" w:rsidR="001D2687" w:rsidRPr="004C7020" w:rsidRDefault="001D2687" w:rsidP="001D268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1502C5AF" w14:textId="77777777" w:rsidR="001D2687" w:rsidRPr="008A3B19" w:rsidRDefault="001D2687" w:rsidP="001D2687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lastRenderedPageBreak/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266699C6" w14:textId="77777777" w:rsidR="001D2687" w:rsidRDefault="001D2687" w:rsidP="001D2687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F6D84D1" w14:textId="77777777" w:rsidR="001D2687" w:rsidRDefault="001D2687"/>
    <w:sectPr w:rsidR="001D2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AE047A"/>
    <w:multiLevelType w:val="hybridMultilevel"/>
    <w:tmpl w:val="C73E2F4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47B9A"/>
    <w:multiLevelType w:val="hybridMultilevel"/>
    <w:tmpl w:val="50043AC4"/>
    <w:lvl w:ilvl="0" w:tplc="0424000F">
      <w:start w:val="3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87"/>
    <w:rsid w:val="001D2687"/>
    <w:rsid w:val="002F3415"/>
    <w:rsid w:val="003F3BF4"/>
    <w:rsid w:val="004D365C"/>
    <w:rsid w:val="006B4120"/>
    <w:rsid w:val="00A82DEA"/>
    <w:rsid w:val="00B1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2715C"/>
  <w15:chartTrackingRefBased/>
  <w15:docId w15:val="{F9DBD44A-C633-4743-859D-9892A4EF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268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1D2687"/>
    <w:rPr>
      <w:color w:val="0563C1" w:themeColor="hyperlink"/>
      <w:u w:val="single"/>
    </w:rPr>
  </w:style>
  <w:style w:type="paragraph" w:customStyle="1" w:styleId="Standard">
    <w:name w:val="Standard"/>
    <w:basedOn w:val="Navaden"/>
    <w:rsid w:val="001D2687"/>
    <w:pPr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table" w:styleId="Tabelamrea">
    <w:name w:val="Table Grid"/>
    <w:basedOn w:val="Navadnatabela"/>
    <w:uiPriority w:val="39"/>
    <w:rsid w:val="001D2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3193</Characters>
  <Application>Microsoft Office Word</Application>
  <DocSecurity>4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2021-07-05T11:59:00Z</dcterms:created>
  <dcterms:modified xsi:type="dcterms:W3CDTF">2021-07-05T11:59:00Z</dcterms:modified>
</cp:coreProperties>
</file>